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24847A" w14:textId="76C96391" w:rsidR="0078529F" w:rsidRPr="00DD2E62" w:rsidRDefault="00624C2E" w:rsidP="0029656B">
      <w:pPr>
        <w:bidi/>
        <w:rPr>
          <w:sz w:val="28"/>
          <w:szCs w:val="28"/>
        </w:rPr>
      </w:pPr>
      <w:r w:rsidRPr="00DD2E62">
        <w:rPr>
          <w:color w:val="0070C0"/>
          <w:sz w:val="18"/>
          <w:szCs w:val="18"/>
          <w:rtl/>
        </w:rPr>
        <w:t xml:space="preserve">الدار البيضاء في </w:t>
      </w:r>
      <w:r w:rsidR="00DD2E62">
        <w:rPr>
          <w:color w:val="0070C0"/>
          <w:sz w:val="18"/>
          <w:szCs w:val="18"/>
        </w:rPr>
        <w:t>29</w:t>
      </w:r>
      <w:r w:rsidRPr="00DD2E62">
        <w:rPr>
          <w:color w:val="0070C0"/>
          <w:sz w:val="18"/>
          <w:szCs w:val="18"/>
          <w:rtl/>
        </w:rPr>
        <w:t xml:space="preserve"> يناير 2025</w:t>
      </w:r>
    </w:p>
    <w:p w14:paraId="0C86A937" w14:textId="77777777" w:rsidR="007F4B44" w:rsidRDefault="007F4B44" w:rsidP="002D01FF">
      <w:pPr>
        <w:bidi/>
        <w:spacing w:after="0"/>
        <w:jc w:val="center"/>
        <w:rPr>
          <w:color w:val="0070C0"/>
          <w:sz w:val="24"/>
          <w:szCs w:val="24"/>
        </w:rPr>
      </w:pPr>
    </w:p>
    <w:p w14:paraId="33B20CB5" w14:textId="4CC068F0" w:rsidR="005F276B" w:rsidRPr="00624C2E" w:rsidRDefault="005F276B" w:rsidP="007F4B44">
      <w:pPr>
        <w:bidi/>
        <w:spacing w:after="0"/>
        <w:jc w:val="center"/>
        <w:rPr>
          <w:color w:val="0070C0"/>
          <w:sz w:val="24"/>
          <w:szCs w:val="24"/>
        </w:rPr>
      </w:pPr>
      <w:r w:rsidRPr="00624C2E">
        <w:rPr>
          <w:color w:val="0070C0"/>
          <w:sz w:val="24"/>
          <w:szCs w:val="24"/>
          <w:rtl/>
        </w:rPr>
        <w:t>بلاغ صحفي</w:t>
      </w:r>
    </w:p>
    <w:p w14:paraId="2A62F55D" w14:textId="641278D2" w:rsidR="00E667FA" w:rsidRPr="00624C2E" w:rsidRDefault="005F276B" w:rsidP="002D01FF">
      <w:pPr>
        <w:bidi/>
        <w:spacing w:after="0"/>
        <w:jc w:val="center"/>
        <w:rPr>
          <w:bCs/>
          <w:sz w:val="24"/>
          <w:szCs w:val="24"/>
        </w:rPr>
      </w:pPr>
      <w:r w:rsidRPr="00624C2E">
        <w:rPr>
          <w:bCs/>
          <w:sz w:val="28"/>
          <w:szCs w:val="28"/>
          <w:rtl/>
        </w:rPr>
        <w:t>إعادة تأهيل نفق الحاج عمر الريفي</w:t>
      </w:r>
    </w:p>
    <w:p w14:paraId="2B20B1AB" w14:textId="26FDA1B2" w:rsidR="00624C2E" w:rsidRDefault="00DD2E62" w:rsidP="00DD2E62">
      <w:pPr>
        <w:tabs>
          <w:tab w:val="left" w:pos="902"/>
        </w:tabs>
        <w:bidi/>
        <w:spacing w:before="120" w:after="12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rtl/>
        </w:rPr>
        <w:tab/>
      </w:r>
    </w:p>
    <w:p w14:paraId="4B222B01" w14:textId="45E2DC0D" w:rsidR="00194AC0" w:rsidRPr="007F4B44" w:rsidRDefault="00194AC0" w:rsidP="002D01FF">
      <w:pPr>
        <w:shd w:val="clear" w:color="auto" w:fill="DBE5F1" w:themeFill="accent1" w:themeFillTint="33"/>
        <w:bidi/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7F4B44">
        <w:rPr>
          <w:b/>
          <w:bCs/>
          <w:sz w:val="24"/>
          <w:szCs w:val="24"/>
          <w:rtl/>
        </w:rPr>
        <w:t>ضمن مشروع إعادة تهيئة وتطوير المحور الرابط بين شارع محمد السادس وشارع الكورنيش، ستتم إعادة تهيئة نفق الحاج عمر الريفي</w:t>
      </w:r>
      <w:r w:rsidRPr="007F4B44">
        <w:rPr>
          <w:b/>
          <w:bCs/>
          <w:sz w:val="24"/>
          <w:szCs w:val="24"/>
        </w:rPr>
        <w:t>.</w:t>
      </w:r>
    </w:p>
    <w:p w14:paraId="2B320A9D" w14:textId="3D1D6B71" w:rsidR="00194AC0" w:rsidRPr="00194AC0" w:rsidRDefault="00194AC0" w:rsidP="002D01FF">
      <w:pPr>
        <w:bidi/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194AC0">
        <w:rPr>
          <w:b/>
          <w:bCs/>
          <w:sz w:val="24"/>
          <w:szCs w:val="24"/>
          <w:rtl/>
        </w:rPr>
        <w:t>تواصل الدار البيضاء مشروعها لإعادة تأهيل الطرق وتحسين ظروف حركة المرور من خلال إطلاق أعمال ترميم نفق الحاج عمر الريفي</w:t>
      </w:r>
      <w:r w:rsidRPr="00194AC0">
        <w:rPr>
          <w:b/>
          <w:bCs/>
          <w:sz w:val="24"/>
          <w:szCs w:val="24"/>
        </w:rPr>
        <w:t xml:space="preserve">. </w:t>
      </w:r>
    </w:p>
    <w:p w14:paraId="39CDF2FD" w14:textId="66E8C89B" w:rsidR="00194AC0" w:rsidRPr="00194AC0" w:rsidRDefault="00194AC0" w:rsidP="002D01FF">
      <w:pPr>
        <w:bidi/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194AC0">
        <w:rPr>
          <w:b/>
          <w:bCs/>
          <w:sz w:val="24"/>
          <w:szCs w:val="24"/>
          <w:rtl/>
        </w:rPr>
        <w:t xml:space="preserve">يقع هذا الأخير في شارع المقاومة عند تقاطعه مع شارع الحاج عمر الريفي، وكذلك مع شارعي الحرية </w:t>
      </w:r>
      <w:r w:rsidR="00624C2E" w:rsidRPr="00194AC0">
        <w:rPr>
          <w:rFonts w:hint="cs"/>
          <w:b/>
          <w:bCs/>
          <w:sz w:val="24"/>
          <w:szCs w:val="24"/>
          <w:rtl/>
        </w:rPr>
        <w:t>ولندن</w:t>
      </w:r>
      <w:r w:rsidRPr="00194AC0">
        <w:rPr>
          <w:b/>
          <w:bCs/>
          <w:sz w:val="24"/>
          <w:szCs w:val="24"/>
          <w:rtl/>
        </w:rPr>
        <w:t xml:space="preserve"> و شارع البساتين</w:t>
      </w:r>
      <w:r w:rsidRPr="00194AC0">
        <w:rPr>
          <w:b/>
          <w:bCs/>
          <w:sz w:val="24"/>
          <w:szCs w:val="24"/>
        </w:rPr>
        <w:t>.</w:t>
      </w:r>
    </w:p>
    <w:p w14:paraId="161D024B" w14:textId="55FAEB08" w:rsidR="00194AC0" w:rsidRDefault="00194AC0" w:rsidP="002D01FF">
      <w:pPr>
        <w:bidi/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194AC0">
        <w:rPr>
          <w:b/>
          <w:bCs/>
          <w:sz w:val="24"/>
          <w:szCs w:val="24"/>
          <w:rtl/>
        </w:rPr>
        <w:t>تمتد أعمال إعادة التأهيل على مسافة 460 متراً، بمسار واحد لحركة المرور في كل اتجاه، وتشمل أعمال إعادة التأهيل</w:t>
      </w:r>
      <w:r w:rsidR="00624C2E" w:rsidRPr="00194AC0">
        <w:rPr>
          <w:b/>
          <w:bCs/>
          <w:sz w:val="24"/>
          <w:szCs w:val="24"/>
        </w:rPr>
        <w:t>:</w:t>
      </w:r>
      <w:r w:rsidRPr="00194AC0">
        <w:rPr>
          <w:b/>
          <w:bCs/>
          <w:sz w:val="24"/>
          <w:szCs w:val="24"/>
        </w:rPr>
        <w:t xml:space="preserve"> </w:t>
      </w:r>
    </w:p>
    <w:p w14:paraId="03847DEF" w14:textId="070971AA" w:rsidR="00194AC0" w:rsidRPr="00624C2E" w:rsidRDefault="00194AC0" w:rsidP="002D01FF">
      <w:pPr>
        <w:pStyle w:val="Paragraphedeliste"/>
        <w:numPr>
          <w:ilvl w:val="0"/>
          <w:numId w:val="4"/>
        </w:numPr>
        <w:bidi/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624C2E">
        <w:rPr>
          <w:b/>
          <w:bCs/>
          <w:sz w:val="24"/>
          <w:szCs w:val="24"/>
          <w:rtl/>
        </w:rPr>
        <w:t>ترميم الجدران الخرسانية</w:t>
      </w:r>
      <w:r w:rsidRPr="00624C2E">
        <w:rPr>
          <w:b/>
          <w:bCs/>
          <w:sz w:val="24"/>
          <w:szCs w:val="24"/>
        </w:rPr>
        <w:t xml:space="preserve"> </w:t>
      </w:r>
    </w:p>
    <w:p w14:paraId="0CDFDEFE" w14:textId="733921C8" w:rsidR="00194AC0" w:rsidRPr="00624C2E" w:rsidRDefault="00194AC0" w:rsidP="002D01FF">
      <w:pPr>
        <w:pStyle w:val="Paragraphedeliste"/>
        <w:numPr>
          <w:ilvl w:val="0"/>
          <w:numId w:val="4"/>
        </w:numPr>
        <w:bidi/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624C2E">
        <w:rPr>
          <w:b/>
          <w:bCs/>
          <w:sz w:val="24"/>
          <w:szCs w:val="24"/>
          <w:rtl/>
        </w:rPr>
        <w:t>تركيب حواجز سلامة الطريق</w:t>
      </w:r>
      <w:r w:rsidRPr="00624C2E">
        <w:rPr>
          <w:b/>
          <w:bCs/>
          <w:sz w:val="24"/>
          <w:szCs w:val="24"/>
        </w:rPr>
        <w:t xml:space="preserve"> BN4</w:t>
      </w:r>
      <w:r w:rsidR="00624C2E">
        <w:rPr>
          <w:b/>
          <w:bCs/>
          <w:sz w:val="24"/>
          <w:szCs w:val="24"/>
        </w:rPr>
        <w:t xml:space="preserve"> </w:t>
      </w:r>
    </w:p>
    <w:p w14:paraId="037A6D5A" w14:textId="30EAE401" w:rsidR="00194AC0" w:rsidRPr="00624C2E" w:rsidRDefault="00194AC0" w:rsidP="002D01FF">
      <w:pPr>
        <w:pStyle w:val="Paragraphedeliste"/>
        <w:numPr>
          <w:ilvl w:val="0"/>
          <w:numId w:val="4"/>
        </w:numPr>
        <w:bidi/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624C2E">
        <w:rPr>
          <w:b/>
          <w:bCs/>
          <w:sz w:val="24"/>
          <w:szCs w:val="24"/>
          <w:rtl/>
        </w:rPr>
        <w:t>استبدال الأضواء التقليدية بنماذج</w:t>
      </w:r>
      <w:r w:rsidRPr="00624C2E">
        <w:rPr>
          <w:b/>
          <w:bCs/>
          <w:sz w:val="24"/>
          <w:szCs w:val="24"/>
        </w:rPr>
        <w:t xml:space="preserve"> LED </w:t>
      </w:r>
      <w:r w:rsidRPr="00624C2E">
        <w:rPr>
          <w:b/>
          <w:bCs/>
          <w:sz w:val="24"/>
          <w:szCs w:val="24"/>
          <w:rtl/>
        </w:rPr>
        <w:t>منخفضة الطاقة</w:t>
      </w:r>
      <w:r w:rsidRPr="00624C2E">
        <w:rPr>
          <w:b/>
          <w:bCs/>
          <w:sz w:val="24"/>
          <w:szCs w:val="24"/>
        </w:rPr>
        <w:t>.</w:t>
      </w:r>
    </w:p>
    <w:p w14:paraId="44782F60" w14:textId="22072252" w:rsidR="00194AC0" w:rsidRPr="00194AC0" w:rsidRDefault="00194AC0" w:rsidP="002D01FF">
      <w:pPr>
        <w:bidi/>
        <w:spacing w:before="120" w:after="240" w:line="276" w:lineRule="auto"/>
        <w:jc w:val="both"/>
        <w:rPr>
          <w:b/>
          <w:bCs/>
          <w:sz w:val="24"/>
          <w:szCs w:val="24"/>
        </w:rPr>
      </w:pPr>
      <w:r w:rsidRPr="00194AC0">
        <w:rPr>
          <w:b/>
          <w:bCs/>
          <w:sz w:val="24"/>
          <w:szCs w:val="24"/>
          <w:rtl/>
        </w:rPr>
        <w:t>من المقرر أن تستغرق الأعمال شهرين على أن تكتمل بحلول نهاية شهر مارس</w:t>
      </w:r>
      <w:r w:rsidR="002D01FF">
        <w:rPr>
          <w:b/>
          <w:bCs/>
          <w:sz w:val="24"/>
          <w:szCs w:val="24"/>
        </w:rPr>
        <w:t xml:space="preserve"> </w:t>
      </w:r>
      <w:r w:rsidR="002D01FF" w:rsidRPr="002D01FF">
        <w:rPr>
          <w:b/>
          <w:bCs/>
          <w:sz w:val="24"/>
          <w:szCs w:val="24"/>
          <w:rtl/>
        </w:rPr>
        <w:t>القادم</w:t>
      </w:r>
      <w:r w:rsidRPr="00194AC0">
        <w:rPr>
          <w:b/>
          <w:bCs/>
          <w:sz w:val="24"/>
          <w:szCs w:val="24"/>
          <w:rtl/>
        </w:rPr>
        <w:t xml:space="preserve">. وستشرف </w:t>
      </w:r>
      <w:r w:rsidR="002D01FF" w:rsidRPr="00194AC0">
        <w:rPr>
          <w:rFonts w:hint="cs"/>
          <w:b/>
          <w:bCs/>
          <w:sz w:val="24"/>
          <w:szCs w:val="24"/>
          <w:rtl/>
        </w:rPr>
        <w:t>شركة</w:t>
      </w:r>
      <w:r w:rsidR="002D01FF">
        <w:rPr>
          <w:b/>
          <w:bCs/>
          <w:sz w:val="24"/>
          <w:szCs w:val="24"/>
        </w:rPr>
        <w:t xml:space="preserve"> </w:t>
      </w:r>
      <w:r w:rsidR="002D01FF" w:rsidRPr="00194AC0">
        <w:rPr>
          <w:rFonts w:hint="cs"/>
          <w:b/>
          <w:bCs/>
          <w:sz w:val="24"/>
          <w:szCs w:val="24"/>
          <w:rtl/>
        </w:rPr>
        <w:t>” الدار</w:t>
      </w:r>
      <w:r w:rsidRPr="00194AC0">
        <w:rPr>
          <w:b/>
          <w:bCs/>
          <w:sz w:val="24"/>
          <w:szCs w:val="24"/>
          <w:rtl/>
        </w:rPr>
        <w:t xml:space="preserve"> البيضاء للنقل“</w:t>
      </w:r>
      <w:r w:rsidR="002D01FF">
        <w:rPr>
          <w:b/>
          <w:bCs/>
          <w:sz w:val="24"/>
          <w:szCs w:val="24"/>
        </w:rPr>
        <w:t xml:space="preserve"> </w:t>
      </w:r>
      <w:r w:rsidRPr="00194AC0">
        <w:rPr>
          <w:b/>
          <w:bCs/>
          <w:sz w:val="24"/>
          <w:szCs w:val="24"/>
          <w:rtl/>
        </w:rPr>
        <w:t>بصفتها مدير المشروع المفوض، على الأعمال التي سينفذها تحالف ”</w:t>
      </w:r>
      <w:r w:rsidR="002D01FF">
        <w:rPr>
          <w:b/>
          <w:bCs/>
          <w:sz w:val="24"/>
          <w:szCs w:val="24"/>
        </w:rPr>
        <w:t>GTR</w:t>
      </w:r>
      <w:r w:rsidRPr="00194AC0">
        <w:rPr>
          <w:b/>
          <w:bCs/>
          <w:sz w:val="24"/>
          <w:szCs w:val="24"/>
          <w:rtl/>
        </w:rPr>
        <w:t>“ / ”</w:t>
      </w:r>
      <w:r w:rsidR="002D01FF" w:rsidRPr="00194AC0">
        <w:rPr>
          <w:b/>
          <w:bCs/>
          <w:sz w:val="24"/>
          <w:szCs w:val="24"/>
        </w:rPr>
        <w:t xml:space="preserve"> </w:t>
      </w:r>
      <w:r w:rsidRPr="00194AC0">
        <w:rPr>
          <w:b/>
          <w:bCs/>
          <w:sz w:val="24"/>
          <w:szCs w:val="24"/>
        </w:rPr>
        <w:t>“</w:t>
      </w:r>
      <w:r w:rsidR="002D01FF" w:rsidRPr="002D01FF">
        <w:rPr>
          <w:b/>
          <w:bCs/>
          <w:sz w:val="24"/>
          <w:szCs w:val="24"/>
        </w:rPr>
        <w:t xml:space="preserve"> </w:t>
      </w:r>
      <w:r w:rsidR="002D01FF">
        <w:rPr>
          <w:b/>
          <w:bCs/>
          <w:sz w:val="24"/>
          <w:szCs w:val="24"/>
        </w:rPr>
        <w:t>NABILIUM</w:t>
      </w:r>
    </w:p>
    <w:p w14:paraId="2A62F579" w14:textId="5C4D4557" w:rsidR="00E667FA" w:rsidRPr="00554551" w:rsidRDefault="00194AC0" w:rsidP="002D01FF">
      <w:pPr>
        <w:bidi/>
        <w:spacing w:before="120" w:after="240" w:line="276" w:lineRule="auto"/>
        <w:jc w:val="both"/>
        <w:rPr>
          <w:sz w:val="16"/>
          <w:szCs w:val="16"/>
        </w:rPr>
      </w:pPr>
      <w:r w:rsidRPr="00194AC0">
        <w:rPr>
          <w:b/>
          <w:bCs/>
          <w:sz w:val="24"/>
          <w:szCs w:val="24"/>
          <w:rtl/>
        </w:rPr>
        <w:t xml:space="preserve">سيظل عبور النفق محظورًا على العموم بينما ستظل حركة المرور على السطح مفتوحة </w:t>
      </w:r>
      <w:r w:rsidR="002D01FF" w:rsidRPr="00194AC0">
        <w:rPr>
          <w:rFonts w:hint="cs"/>
          <w:b/>
          <w:bCs/>
          <w:sz w:val="24"/>
          <w:szCs w:val="24"/>
          <w:rtl/>
        </w:rPr>
        <w:t>وانسيابية</w:t>
      </w:r>
      <w:r w:rsidRPr="00194AC0">
        <w:rPr>
          <w:b/>
          <w:bCs/>
          <w:sz w:val="24"/>
          <w:szCs w:val="24"/>
        </w:rPr>
        <w:t>.</w:t>
      </w:r>
    </w:p>
    <w:p w14:paraId="2A62F57A" w14:textId="46ADF3D3" w:rsidR="00E667FA" w:rsidRDefault="00E86497" w:rsidP="0029656B">
      <w:pPr>
        <w:bidi/>
        <w:spacing w:before="120" w:after="120" w:line="276" w:lineRule="auto"/>
      </w:pPr>
      <w:r w:rsidRPr="00E86497">
        <w:rPr>
          <w:noProof/>
        </w:rPr>
        <w:drawing>
          <wp:inline distT="0" distB="0" distL="0" distR="0" wp14:anchorId="1A6FC5B7" wp14:editId="4507A5F8">
            <wp:extent cx="5833056" cy="2406650"/>
            <wp:effectExtent l="0" t="0" r="0" b="0"/>
            <wp:docPr id="1384397663" name="Image 1" descr="Une image contenant carte&#10;&#10;Description générée automatiquem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4397663" name="Image 1" descr="Une image contenant carte&#10;&#10;Description générée automatiquement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36918" cy="24082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62F57C" w14:textId="6CB272E2" w:rsidR="00E667FA" w:rsidRDefault="00513554" w:rsidP="0029656B">
      <w:pPr>
        <w:bidi/>
        <w:spacing w:before="120" w:after="120" w:line="276" w:lineRule="auto"/>
      </w:pPr>
      <w:r w:rsidRPr="00513554">
        <w:rPr>
          <w:i/>
          <w:iCs/>
          <w:sz w:val="20"/>
          <w:szCs w:val="20"/>
          <w:rtl/>
        </w:rPr>
        <w:t>تصميم النفق</w:t>
      </w:r>
    </w:p>
    <w:p w14:paraId="3CC36C97" w14:textId="77777777" w:rsidR="00C20123" w:rsidRDefault="00C20123" w:rsidP="0029656B">
      <w:pPr>
        <w:bidi/>
        <w:spacing w:before="120" w:after="120" w:line="276" w:lineRule="auto"/>
      </w:pPr>
    </w:p>
    <w:sectPr w:rsidR="00C20123">
      <w:headerReference w:type="default" r:id="rId8"/>
      <w:footerReference w:type="default" r:id="rId9"/>
      <w:pgSz w:w="11906" w:h="16838"/>
      <w:pgMar w:top="2702" w:right="1417" w:bottom="1417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1F0B33" w14:textId="77777777" w:rsidR="00366C48" w:rsidRDefault="00366C48">
      <w:pPr>
        <w:spacing w:after="0"/>
      </w:pPr>
      <w:r>
        <w:separator/>
      </w:r>
    </w:p>
  </w:endnote>
  <w:endnote w:type="continuationSeparator" w:id="0">
    <w:p w14:paraId="4DDFC8F2" w14:textId="77777777" w:rsidR="00366C48" w:rsidRDefault="00366C4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 Text">
    <w:altName w:val="Calibri"/>
    <w:panose1 w:val="020B0604020202020204"/>
    <w:charset w:val="00"/>
    <w:family w:val="swiss"/>
    <w:pitch w:val="variable"/>
    <w:sig w:usb0="A00022AF" w:usb1="D000A05B" w:usb2="00000008" w:usb3="00000000" w:csb0="000000D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Noto Sans Symbols">
    <w:altName w:val="Calibri"/>
    <w:panose1 w:val="020B0604020202020204"/>
    <w:charset w:val="00"/>
    <w:family w:val="auto"/>
    <w:pitch w:val="variable"/>
    <w:sig w:usb0="00000003" w:usb1="0200E4B4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F583" w14:textId="4BE994AF" w:rsidR="00E667FA" w:rsidRDefault="00557A77" w:rsidP="00557A7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64384" behindDoc="0" locked="0" layoutInCell="1" hidden="0" allowOverlap="1" wp14:anchorId="5AF9DB88" wp14:editId="541305B2">
          <wp:simplePos x="0" y="0"/>
          <wp:positionH relativeFrom="margin">
            <wp:align>left</wp:align>
          </wp:positionH>
          <wp:positionV relativeFrom="paragraph">
            <wp:posOffset>-210185</wp:posOffset>
          </wp:positionV>
          <wp:extent cx="1751965" cy="179705"/>
          <wp:effectExtent l="0" t="0" r="635" b="0"/>
          <wp:wrapNone/>
          <wp:docPr id="1627093533" name="Image 1627093533" descr="Une image contenant texte, Police, logo, Graphique&#10;&#10;Description générée automatiquemen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Une image contenant texte, Police, logo, Graphique&#10;&#10;Description générée automatiquement"/>
                  <pic:cNvPicPr preferRelativeResize="0"/>
                </pic:nvPicPr>
                <pic:blipFill>
                  <a:blip r:embed="rId1"/>
                  <a:srcRect l="6855" t="88524" r="7450" b="-329"/>
                  <a:stretch>
                    <a:fillRect/>
                  </a:stretch>
                </pic:blipFill>
                <pic:spPr>
                  <a:xfrm>
                    <a:off x="0" y="0"/>
                    <a:ext cx="1751965" cy="179705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2D5C97" w14:textId="77777777" w:rsidR="00366C48" w:rsidRDefault="00366C48">
      <w:pPr>
        <w:spacing w:after="0"/>
      </w:pPr>
      <w:r>
        <w:separator/>
      </w:r>
    </w:p>
  </w:footnote>
  <w:footnote w:type="continuationSeparator" w:id="0">
    <w:p w14:paraId="2C990D5F" w14:textId="77777777" w:rsidR="00366C48" w:rsidRDefault="00366C4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2F582" w14:textId="142AC660" w:rsidR="00E667FA" w:rsidRDefault="00992DCC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/>
      <w:rPr>
        <w:color w:val="000000"/>
      </w:rPr>
    </w:pPr>
    <w:r>
      <w:rPr>
        <w:noProof/>
      </w:rPr>
      <w:drawing>
        <wp:anchor distT="0" distB="0" distL="114300" distR="114300" simplePos="0" relativeHeight="251662336" behindDoc="1" locked="0" layoutInCell="1" allowOverlap="1" wp14:anchorId="31294CFE" wp14:editId="2C58BA7C">
          <wp:simplePos x="0" y="0"/>
          <wp:positionH relativeFrom="margin">
            <wp:posOffset>4617720</wp:posOffset>
          </wp:positionH>
          <wp:positionV relativeFrom="paragraph">
            <wp:posOffset>278765</wp:posOffset>
          </wp:positionV>
          <wp:extent cx="1143000" cy="838835"/>
          <wp:effectExtent l="0" t="0" r="0" b="0"/>
          <wp:wrapTight wrapText="bothSides">
            <wp:wrapPolygon edited="0">
              <wp:start x="11160" y="0"/>
              <wp:lineTo x="8280" y="2943"/>
              <wp:lineTo x="7560" y="4415"/>
              <wp:lineTo x="7560" y="8830"/>
              <wp:lineTo x="3600" y="12263"/>
              <wp:lineTo x="0" y="16188"/>
              <wp:lineTo x="0" y="21093"/>
              <wp:lineTo x="21240" y="21093"/>
              <wp:lineTo x="21240" y="10301"/>
              <wp:lineTo x="19080" y="8830"/>
              <wp:lineTo x="13320" y="0"/>
              <wp:lineTo x="11160" y="0"/>
            </wp:wrapPolygon>
          </wp:wrapTight>
          <wp:docPr id="1644909440" name="Image 1" descr="Une image contenant texte, graphisme, Graphique, Polic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815403" name="Image 1464815403" descr="Une image contenant texte, graphisme, Graphique, Polic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C1147">
      <w:rPr>
        <w:noProof/>
      </w:rPr>
      <w:drawing>
        <wp:anchor distT="0" distB="0" distL="114300" distR="114300" simplePos="0" relativeHeight="251661312" behindDoc="1" locked="0" layoutInCell="1" allowOverlap="1" wp14:anchorId="4A45496C" wp14:editId="62F6EDDA">
          <wp:simplePos x="0" y="0"/>
          <wp:positionH relativeFrom="margin">
            <wp:posOffset>62865</wp:posOffset>
          </wp:positionH>
          <wp:positionV relativeFrom="paragraph">
            <wp:posOffset>516890</wp:posOffset>
          </wp:positionV>
          <wp:extent cx="933450" cy="600075"/>
          <wp:effectExtent l="0" t="0" r="0" b="9525"/>
          <wp:wrapThrough wrapText="bothSides">
            <wp:wrapPolygon edited="0">
              <wp:start x="0" y="0"/>
              <wp:lineTo x="0" y="21257"/>
              <wp:lineTo x="21159" y="21257"/>
              <wp:lineTo x="21159" y="0"/>
              <wp:lineTo x="0" y="0"/>
            </wp:wrapPolygon>
          </wp:wrapThrough>
          <wp:docPr id="838614628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3122479" name="Image 1023122479" descr="Une image contenant texte, Police, logo, Graphique&#10;&#10;Description générée automatiquement"/>
                  <pic:cNvPicPr>
                    <a:picLocks noChangeAspect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3941"/>
                  <a:stretch/>
                </pic:blipFill>
                <pic:spPr bwMode="auto">
                  <a:xfrm>
                    <a:off x="0" y="0"/>
                    <a:ext cx="933450" cy="6000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B87CDB"/>
    <w:multiLevelType w:val="hybridMultilevel"/>
    <w:tmpl w:val="DB225372"/>
    <w:lvl w:ilvl="0" w:tplc="F26E1ED2">
      <w:numFmt w:val="bullet"/>
      <w:lvlText w:val="-"/>
      <w:lvlJc w:val="left"/>
      <w:pPr>
        <w:ind w:left="720" w:hanging="360"/>
      </w:pPr>
      <w:rPr>
        <w:rFonts w:ascii="Co Text" w:eastAsia="Co Text" w:hAnsi="Co Text" w:cs="Co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6A7438"/>
    <w:multiLevelType w:val="multilevel"/>
    <w:tmpl w:val="C51AF21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25D3D38"/>
    <w:multiLevelType w:val="hybridMultilevel"/>
    <w:tmpl w:val="9DAE9E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B91476"/>
    <w:multiLevelType w:val="hybridMultilevel"/>
    <w:tmpl w:val="5330B4F2"/>
    <w:lvl w:ilvl="0" w:tplc="3C1AFABA">
      <w:numFmt w:val="bullet"/>
      <w:lvlText w:val="-"/>
      <w:lvlJc w:val="left"/>
      <w:pPr>
        <w:ind w:left="720" w:hanging="360"/>
      </w:pPr>
      <w:rPr>
        <w:rFonts w:ascii="Co Text" w:eastAsia="Co Text" w:hAnsi="Co Text" w:cs="Co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963913"/>
    <w:multiLevelType w:val="hybridMultilevel"/>
    <w:tmpl w:val="A24494E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754794">
    <w:abstractNumId w:val="1"/>
  </w:num>
  <w:num w:numId="2" w16cid:durableId="1789396773">
    <w:abstractNumId w:val="2"/>
  </w:num>
  <w:num w:numId="3" w16cid:durableId="87821920">
    <w:abstractNumId w:val="3"/>
  </w:num>
  <w:num w:numId="4" w16cid:durableId="1632977833">
    <w:abstractNumId w:val="4"/>
  </w:num>
  <w:num w:numId="5" w16cid:durableId="7254966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67FA"/>
    <w:rsid w:val="00194AC0"/>
    <w:rsid w:val="001D33A6"/>
    <w:rsid w:val="0029656B"/>
    <w:rsid w:val="002D01FF"/>
    <w:rsid w:val="00366C48"/>
    <w:rsid w:val="003A3CAB"/>
    <w:rsid w:val="00442EA4"/>
    <w:rsid w:val="004A1B46"/>
    <w:rsid w:val="004F73C1"/>
    <w:rsid w:val="00513554"/>
    <w:rsid w:val="00554551"/>
    <w:rsid w:val="00557A77"/>
    <w:rsid w:val="005F276B"/>
    <w:rsid w:val="00624C2E"/>
    <w:rsid w:val="00776CE1"/>
    <w:rsid w:val="0078529F"/>
    <w:rsid w:val="007A3A94"/>
    <w:rsid w:val="007F4B44"/>
    <w:rsid w:val="0080724C"/>
    <w:rsid w:val="00844F58"/>
    <w:rsid w:val="008A48CE"/>
    <w:rsid w:val="00902773"/>
    <w:rsid w:val="00915339"/>
    <w:rsid w:val="0094501D"/>
    <w:rsid w:val="00992DCC"/>
    <w:rsid w:val="00A94708"/>
    <w:rsid w:val="00BC21C3"/>
    <w:rsid w:val="00C20123"/>
    <w:rsid w:val="00D9249E"/>
    <w:rsid w:val="00DA3714"/>
    <w:rsid w:val="00DD2E62"/>
    <w:rsid w:val="00DF188F"/>
    <w:rsid w:val="00E667FA"/>
    <w:rsid w:val="00E86497"/>
    <w:rsid w:val="00EC1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62F559"/>
  <w15:docId w15:val="{98C817DA-A3FE-4AC6-A09B-E8749874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 Text" w:eastAsia="Co Text" w:hAnsi="Co Text" w:cs="Co Text"/>
        <w:sz w:val="22"/>
        <w:szCs w:val="22"/>
        <w:lang w:val="fr-MA" w:eastAsia="fr-FR" w:bidi="ar-SA"/>
      </w:rPr>
    </w:rPrDefault>
    <w:pPrDefault>
      <w:pPr>
        <w:spacing w:after="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graphedeliste">
    <w:name w:val="List Paragraph"/>
    <w:basedOn w:val="Normal"/>
    <w:uiPriority w:val="34"/>
    <w:qFormat/>
    <w:rsid w:val="0055455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1B46"/>
    <w:pPr>
      <w:tabs>
        <w:tab w:val="center" w:pos="4536"/>
        <w:tab w:val="right" w:pos="9072"/>
      </w:tabs>
      <w:spacing w:after="0"/>
    </w:pPr>
  </w:style>
  <w:style w:type="character" w:customStyle="1" w:styleId="En-tteCar">
    <w:name w:val="En-tête Car"/>
    <w:basedOn w:val="Policepardfaut"/>
    <w:link w:val="En-tte"/>
    <w:uiPriority w:val="99"/>
    <w:rsid w:val="004A1B46"/>
  </w:style>
  <w:style w:type="paragraph" w:styleId="Pieddepage">
    <w:name w:val="footer"/>
    <w:basedOn w:val="Normal"/>
    <w:link w:val="PieddepageCar"/>
    <w:uiPriority w:val="99"/>
    <w:unhideWhenUsed/>
    <w:rsid w:val="004A1B46"/>
    <w:pPr>
      <w:tabs>
        <w:tab w:val="center" w:pos="4536"/>
        <w:tab w:val="right" w:pos="9072"/>
      </w:tabs>
      <w:spacing w:after="0"/>
    </w:pPr>
  </w:style>
  <w:style w:type="character" w:customStyle="1" w:styleId="PieddepageCar">
    <w:name w:val="Pied de page Car"/>
    <w:basedOn w:val="Policepardfaut"/>
    <w:link w:val="Pieddepage"/>
    <w:uiPriority w:val="99"/>
    <w:rsid w:val="004A1B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4285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78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42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3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144</Words>
  <Characters>796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shada taib</dc:creator>
  <cp:lastModifiedBy>Adil Eddahabi</cp:lastModifiedBy>
  <cp:revision>12</cp:revision>
  <dcterms:created xsi:type="dcterms:W3CDTF">2025-01-29T09:56:00Z</dcterms:created>
  <dcterms:modified xsi:type="dcterms:W3CDTF">2025-01-29T11:15:00Z</dcterms:modified>
</cp:coreProperties>
</file>