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BAB41" w14:textId="77777777" w:rsidR="0092443C" w:rsidRDefault="0092443C" w:rsidP="004B3FE6">
      <w:pPr>
        <w:spacing w:before="240" w:after="240"/>
        <w:jc w:val="center"/>
        <w:rPr>
          <w:rFonts w:asciiTheme="majorHAnsi" w:hAnsiTheme="majorHAnsi" w:cstheme="majorHAnsi"/>
          <w:b/>
          <w:color w:val="1C4587"/>
          <w:sz w:val="36"/>
          <w:szCs w:val="36"/>
        </w:rPr>
      </w:pPr>
    </w:p>
    <w:p w14:paraId="00000002" w14:textId="4DE8532C" w:rsidR="007C3A29" w:rsidRPr="00CD5260" w:rsidRDefault="00244F03" w:rsidP="004B3FE6">
      <w:pPr>
        <w:spacing w:before="240" w:after="240"/>
        <w:jc w:val="center"/>
        <w:rPr>
          <w:rFonts w:asciiTheme="majorHAnsi" w:hAnsiTheme="majorHAnsi" w:cstheme="majorHAnsi"/>
          <w:b/>
          <w:color w:val="1C4587"/>
          <w:sz w:val="36"/>
          <w:szCs w:val="36"/>
        </w:rPr>
      </w:pPr>
      <w:r w:rsidRPr="00CD5260">
        <w:rPr>
          <w:rFonts w:asciiTheme="majorHAnsi" w:hAnsiTheme="majorHAnsi" w:cstheme="majorHAnsi"/>
          <w:b/>
          <w:color w:val="1C4587"/>
          <w:sz w:val="36"/>
          <w:szCs w:val="36"/>
        </w:rPr>
        <w:t>COMMUNIQUE DE PRESSE</w:t>
      </w:r>
    </w:p>
    <w:p w14:paraId="00000004" w14:textId="77777777" w:rsidR="007C3A29" w:rsidRPr="004B3FE6" w:rsidRDefault="007C3A29" w:rsidP="000C0F53">
      <w:pPr>
        <w:spacing w:before="240" w:after="240"/>
        <w:rPr>
          <w:rFonts w:asciiTheme="majorHAnsi" w:hAnsiTheme="majorHAnsi" w:cstheme="majorHAnsi"/>
          <w:b/>
          <w:color w:val="1C4587"/>
          <w:sz w:val="34"/>
          <w:szCs w:val="34"/>
        </w:rPr>
      </w:pPr>
    </w:p>
    <w:p w14:paraId="1027754E" w14:textId="3E7B1430" w:rsidR="00244F03" w:rsidRPr="004B3FE6" w:rsidRDefault="00000000" w:rsidP="004B3FE6">
      <w:pPr>
        <w:spacing w:before="240" w:after="240"/>
        <w:jc w:val="center"/>
        <w:rPr>
          <w:rFonts w:asciiTheme="majorHAnsi" w:hAnsiTheme="majorHAnsi" w:cstheme="majorHAnsi"/>
          <w:color w:val="1C4587"/>
          <w:sz w:val="34"/>
          <w:szCs w:val="34"/>
        </w:rPr>
      </w:pPr>
      <w:r w:rsidRPr="004B3FE6">
        <w:rPr>
          <w:rFonts w:asciiTheme="majorHAnsi" w:hAnsiTheme="majorHAnsi" w:cstheme="majorHAnsi"/>
          <w:b/>
          <w:color w:val="1C4587"/>
          <w:sz w:val="34"/>
          <w:szCs w:val="34"/>
        </w:rPr>
        <w:t>Un nouveau souffle pour le Marathon International de Casablanca</w:t>
      </w:r>
    </w:p>
    <w:p w14:paraId="41453894" w14:textId="77777777" w:rsidR="0092443C" w:rsidRDefault="0092443C" w:rsidP="00A82EEB">
      <w:pPr>
        <w:jc w:val="both"/>
        <w:rPr>
          <w:rFonts w:asciiTheme="majorHAnsi" w:hAnsiTheme="majorHAnsi" w:cstheme="majorHAnsi"/>
          <w:b/>
          <w:bCs/>
          <w:color w:val="1C4587"/>
          <w:sz w:val="24"/>
          <w:szCs w:val="24"/>
        </w:rPr>
      </w:pPr>
    </w:p>
    <w:p w14:paraId="064CB163" w14:textId="72E11DE8" w:rsidR="00A82EEB" w:rsidRPr="0092443C" w:rsidRDefault="00A82EEB" w:rsidP="00A82EEB">
      <w:pPr>
        <w:jc w:val="both"/>
        <w:rPr>
          <w:rFonts w:asciiTheme="majorHAnsi" w:hAnsiTheme="majorHAnsi" w:cstheme="majorHAnsi"/>
          <w:b/>
          <w:bCs/>
          <w:color w:val="1C4587"/>
          <w:sz w:val="24"/>
          <w:szCs w:val="24"/>
          <w:lang w:val="fr-FR"/>
        </w:rPr>
      </w:pPr>
      <w:r w:rsidRPr="007329DA">
        <w:rPr>
          <w:rFonts w:asciiTheme="majorHAnsi" w:hAnsiTheme="majorHAnsi" w:cstheme="majorHAnsi"/>
          <w:b/>
          <w:bCs/>
          <w:color w:val="1C4587"/>
          <w:sz w:val="24"/>
          <w:szCs w:val="24"/>
        </w:rPr>
        <w:t xml:space="preserve">Casablanca, le 29 avril 2025… La Commune de Casablanca est fière d’annoncer une nouvelle étape pour son Marathon. </w:t>
      </w:r>
      <w:r w:rsidR="00244F03" w:rsidRPr="007329DA">
        <w:rPr>
          <w:rFonts w:asciiTheme="majorHAnsi" w:hAnsiTheme="majorHAnsi" w:cstheme="majorHAnsi"/>
          <w:b/>
          <w:bCs/>
          <w:color w:val="1C4587"/>
          <w:sz w:val="24"/>
          <w:szCs w:val="24"/>
        </w:rPr>
        <w:t xml:space="preserve">Après le saut qualitatif marquant la 15e édition, le Marathon International de Casablanca entre dans une nouvelle </w:t>
      </w:r>
      <w:r w:rsidR="000C741B" w:rsidRPr="007329DA">
        <w:rPr>
          <w:rFonts w:asciiTheme="majorHAnsi" w:hAnsiTheme="majorHAnsi" w:cstheme="majorHAnsi"/>
          <w:b/>
          <w:bCs/>
          <w:color w:val="1C4587"/>
          <w:sz w:val="24"/>
          <w:szCs w:val="24"/>
        </w:rPr>
        <w:t>ère</w:t>
      </w:r>
      <w:r w:rsidR="00986E76" w:rsidRPr="007329DA">
        <w:rPr>
          <w:rFonts w:asciiTheme="majorHAnsi" w:hAnsiTheme="majorHAnsi" w:cstheme="majorHAnsi"/>
          <w:b/>
          <w:bCs/>
          <w:color w:val="1C4587"/>
          <w:sz w:val="24"/>
          <w:szCs w:val="24"/>
        </w:rPr>
        <w:t xml:space="preserve"> appuyée par une approche innovante</w:t>
      </w:r>
      <w:r w:rsidR="00244F03" w:rsidRPr="007329DA">
        <w:rPr>
          <w:rFonts w:asciiTheme="majorHAnsi" w:hAnsiTheme="majorHAnsi" w:cstheme="majorHAnsi"/>
          <w:b/>
          <w:bCs/>
          <w:color w:val="1C4587"/>
          <w:sz w:val="24"/>
          <w:szCs w:val="24"/>
        </w:rPr>
        <w:t xml:space="preserve">. </w:t>
      </w:r>
    </w:p>
    <w:p w14:paraId="00000007" w14:textId="3ACC6F0F" w:rsidR="007C3A29" w:rsidRPr="00994A34" w:rsidRDefault="00244F03" w:rsidP="00AE0A5E">
      <w:pPr>
        <w:spacing w:before="120" w:line="240" w:lineRule="auto"/>
        <w:jc w:val="both"/>
        <w:rPr>
          <w:rFonts w:asciiTheme="majorHAnsi" w:hAnsiTheme="majorHAnsi" w:cstheme="majorHAnsi"/>
          <w:color w:val="1C4587"/>
          <w:sz w:val="24"/>
          <w:szCs w:val="24"/>
        </w:rPr>
      </w:pPr>
      <w:r w:rsidRPr="00994A34">
        <w:rPr>
          <w:rFonts w:asciiTheme="majorHAnsi" w:hAnsiTheme="majorHAnsi" w:cstheme="majorHAnsi"/>
          <w:color w:val="1C4587"/>
          <w:sz w:val="24"/>
          <w:szCs w:val="24"/>
        </w:rPr>
        <w:t>Fidèle à sa volonté de modernisation</w:t>
      </w:r>
      <w:r w:rsidR="00986E76">
        <w:rPr>
          <w:rFonts w:asciiTheme="majorHAnsi" w:hAnsiTheme="majorHAnsi" w:cstheme="majorHAnsi" w:hint="cs"/>
          <w:color w:val="1C4587"/>
          <w:sz w:val="24"/>
          <w:szCs w:val="24"/>
          <w:rtl/>
        </w:rPr>
        <w:t xml:space="preserve"> </w:t>
      </w:r>
      <w:r w:rsidR="00986E76">
        <w:rPr>
          <w:rFonts w:asciiTheme="majorHAnsi" w:hAnsiTheme="majorHAnsi" w:cstheme="majorHAnsi"/>
          <w:color w:val="1C4587"/>
          <w:sz w:val="24"/>
          <w:szCs w:val="24"/>
          <w:lang w:val="fr-FR"/>
        </w:rPr>
        <w:t>et d’ouverture sur les professionnels</w:t>
      </w:r>
      <w:r w:rsidRPr="00994A34">
        <w:rPr>
          <w:rFonts w:asciiTheme="majorHAnsi" w:hAnsiTheme="majorHAnsi" w:cstheme="majorHAnsi"/>
          <w:color w:val="1C4587"/>
          <w:sz w:val="24"/>
          <w:szCs w:val="24"/>
        </w:rPr>
        <w:t xml:space="preserve">, la Commune de Casablanca </w:t>
      </w:r>
      <w:r w:rsidR="00986E76">
        <w:rPr>
          <w:rFonts w:asciiTheme="majorHAnsi" w:hAnsiTheme="majorHAnsi" w:cstheme="majorHAnsi"/>
          <w:color w:val="1C4587"/>
          <w:sz w:val="24"/>
          <w:szCs w:val="24"/>
        </w:rPr>
        <w:t>renforce</w:t>
      </w:r>
      <w:r w:rsidR="00986E76" w:rsidRPr="00994A34">
        <w:rPr>
          <w:rFonts w:asciiTheme="majorHAnsi" w:hAnsiTheme="majorHAnsi" w:cstheme="majorHAnsi"/>
          <w:color w:val="1C4587"/>
          <w:sz w:val="24"/>
          <w:szCs w:val="24"/>
        </w:rPr>
        <w:t xml:space="preserve"> </w:t>
      </w:r>
      <w:r w:rsidRPr="00994A34">
        <w:rPr>
          <w:rFonts w:asciiTheme="majorHAnsi" w:hAnsiTheme="majorHAnsi" w:cstheme="majorHAnsi"/>
          <w:color w:val="1C4587"/>
          <w:sz w:val="24"/>
          <w:szCs w:val="24"/>
        </w:rPr>
        <w:t xml:space="preserve">désormais </w:t>
      </w:r>
      <w:r w:rsidR="00986E76">
        <w:rPr>
          <w:rFonts w:asciiTheme="majorHAnsi" w:hAnsiTheme="majorHAnsi" w:cstheme="majorHAnsi"/>
          <w:color w:val="1C4587"/>
          <w:sz w:val="24"/>
          <w:szCs w:val="24"/>
        </w:rPr>
        <w:t>son</w:t>
      </w:r>
      <w:r w:rsidR="00986E76" w:rsidRPr="00994A34">
        <w:rPr>
          <w:rFonts w:asciiTheme="majorHAnsi" w:hAnsiTheme="majorHAnsi" w:cstheme="majorHAnsi"/>
          <w:color w:val="1C4587"/>
          <w:sz w:val="24"/>
          <w:szCs w:val="24"/>
        </w:rPr>
        <w:t xml:space="preserve"> </w:t>
      </w:r>
      <w:r w:rsidRPr="00994A34">
        <w:rPr>
          <w:rFonts w:asciiTheme="majorHAnsi" w:hAnsiTheme="majorHAnsi" w:cstheme="majorHAnsi"/>
          <w:color w:val="1C4587"/>
          <w:sz w:val="24"/>
          <w:szCs w:val="24"/>
        </w:rPr>
        <w:t xml:space="preserve">approche participative, inspirée des plus grands marathons mondiaux, en confiant l’organisation de l’événement à un acteur de </w:t>
      </w:r>
      <w:proofErr w:type="gramStart"/>
      <w:r w:rsidRPr="00994A34">
        <w:rPr>
          <w:rFonts w:asciiTheme="majorHAnsi" w:hAnsiTheme="majorHAnsi" w:cstheme="majorHAnsi"/>
          <w:color w:val="1C4587"/>
          <w:sz w:val="24"/>
          <w:szCs w:val="24"/>
        </w:rPr>
        <w:t>terrain:</w:t>
      </w:r>
      <w:proofErr w:type="gramEnd"/>
      <w:r w:rsidRPr="00994A34">
        <w:rPr>
          <w:rFonts w:asciiTheme="majorHAnsi" w:hAnsiTheme="majorHAnsi" w:cstheme="majorHAnsi"/>
          <w:color w:val="1C4587"/>
          <w:sz w:val="24"/>
          <w:szCs w:val="24"/>
        </w:rPr>
        <w:t xml:space="preserve"> l’Association des Coureurs du Grand Casablanca (ACGC), association à but non lucratif composée d’acteurs civils passionnés de la course à pied, ayant une expérience reconnue dans l’organisation d’événements sportifs.</w:t>
      </w:r>
    </w:p>
    <w:p w14:paraId="00000008" w14:textId="032D63E6" w:rsidR="007C3A29" w:rsidRPr="00994A34" w:rsidRDefault="00000000" w:rsidP="00E254CD">
      <w:pPr>
        <w:spacing w:before="120" w:line="240" w:lineRule="auto"/>
        <w:jc w:val="both"/>
        <w:rPr>
          <w:rFonts w:asciiTheme="majorHAnsi" w:hAnsiTheme="majorHAnsi" w:cstheme="majorHAnsi"/>
          <w:color w:val="1C4587"/>
          <w:sz w:val="24"/>
          <w:szCs w:val="24"/>
        </w:rPr>
      </w:pPr>
      <w:r w:rsidRPr="00994A34">
        <w:rPr>
          <w:rFonts w:asciiTheme="majorHAnsi" w:hAnsiTheme="majorHAnsi" w:cstheme="majorHAnsi"/>
          <w:color w:val="1C4587"/>
          <w:sz w:val="24"/>
          <w:szCs w:val="24"/>
        </w:rPr>
        <w:t xml:space="preserve">Cette collaboration </w:t>
      </w:r>
      <w:r w:rsidR="00391815" w:rsidRPr="00994A34">
        <w:rPr>
          <w:rFonts w:asciiTheme="majorHAnsi" w:hAnsiTheme="majorHAnsi" w:cstheme="majorHAnsi"/>
          <w:color w:val="1C4587"/>
          <w:sz w:val="24"/>
          <w:szCs w:val="24"/>
        </w:rPr>
        <w:t>marque un tournant dans la démarche organisationnelle de l’événement</w:t>
      </w:r>
      <w:r w:rsidR="00E254CD">
        <w:rPr>
          <w:rFonts w:asciiTheme="majorHAnsi" w:hAnsiTheme="majorHAnsi" w:cstheme="majorHAnsi"/>
          <w:color w:val="1C4587"/>
          <w:sz w:val="24"/>
          <w:szCs w:val="24"/>
        </w:rPr>
        <w:t xml:space="preserve">, </w:t>
      </w:r>
      <w:r w:rsidR="00391815" w:rsidRPr="00994A34">
        <w:rPr>
          <w:rFonts w:asciiTheme="majorHAnsi" w:hAnsiTheme="majorHAnsi" w:cstheme="majorHAnsi"/>
          <w:color w:val="1C4587"/>
          <w:sz w:val="24"/>
          <w:szCs w:val="24"/>
        </w:rPr>
        <w:t xml:space="preserve">plus proche des attentes des athlètes, plus connectée aux professionnels de la course et aux habitants. Elle </w:t>
      </w:r>
      <w:r w:rsidRPr="00994A34">
        <w:rPr>
          <w:rFonts w:asciiTheme="majorHAnsi" w:hAnsiTheme="majorHAnsi" w:cstheme="majorHAnsi"/>
          <w:color w:val="1C4587"/>
          <w:sz w:val="24"/>
          <w:szCs w:val="24"/>
        </w:rPr>
        <w:t xml:space="preserve">vise </w:t>
      </w:r>
      <w:r w:rsidR="00391815" w:rsidRPr="00994A34">
        <w:rPr>
          <w:rFonts w:asciiTheme="majorHAnsi" w:hAnsiTheme="majorHAnsi" w:cstheme="majorHAnsi"/>
          <w:color w:val="1C4587"/>
          <w:sz w:val="24"/>
          <w:szCs w:val="24"/>
        </w:rPr>
        <w:t xml:space="preserve">également </w:t>
      </w:r>
      <w:r w:rsidRPr="00994A34">
        <w:rPr>
          <w:rFonts w:asciiTheme="majorHAnsi" w:hAnsiTheme="majorHAnsi" w:cstheme="majorHAnsi"/>
          <w:color w:val="1C4587"/>
          <w:sz w:val="24"/>
          <w:szCs w:val="24"/>
        </w:rPr>
        <w:t xml:space="preserve">à garantir la réussite du Marathon International de Casablanca dont la 16e édition se </w:t>
      </w:r>
      <w:r w:rsidR="00AE0A5E">
        <w:rPr>
          <w:rFonts w:asciiTheme="majorHAnsi" w:hAnsiTheme="majorHAnsi" w:cstheme="majorHAnsi"/>
          <w:color w:val="1C4587"/>
          <w:sz w:val="24"/>
          <w:szCs w:val="24"/>
        </w:rPr>
        <w:t>tient</w:t>
      </w:r>
      <w:r w:rsidR="00AE0A5E" w:rsidRPr="00994A34">
        <w:rPr>
          <w:rFonts w:asciiTheme="majorHAnsi" w:hAnsiTheme="majorHAnsi" w:cstheme="majorHAnsi"/>
          <w:color w:val="1C4587"/>
          <w:sz w:val="24"/>
          <w:szCs w:val="24"/>
        </w:rPr>
        <w:t xml:space="preserve"> </w:t>
      </w:r>
      <w:r w:rsidRPr="00994A34">
        <w:rPr>
          <w:rFonts w:asciiTheme="majorHAnsi" w:hAnsiTheme="majorHAnsi" w:cstheme="majorHAnsi"/>
          <w:color w:val="1C4587"/>
          <w:sz w:val="24"/>
          <w:szCs w:val="24"/>
        </w:rPr>
        <w:t xml:space="preserve">le dimanche 26 octobre 2025, d’en assurer la pérennité, et de le hisser parmi les événements sportifs de référence à l’échelle nationale et internationale. </w:t>
      </w:r>
    </w:p>
    <w:p w14:paraId="03C0D70D" w14:textId="101A5BE0" w:rsidR="00391815" w:rsidRPr="00994A34" w:rsidRDefault="00000000" w:rsidP="00994A34">
      <w:pPr>
        <w:pBdr>
          <w:top w:val="nil"/>
          <w:left w:val="nil"/>
          <w:bottom w:val="nil"/>
          <w:right w:val="nil"/>
          <w:between w:val="nil"/>
        </w:pBdr>
        <w:spacing w:before="120" w:line="240" w:lineRule="auto"/>
        <w:jc w:val="both"/>
        <w:rPr>
          <w:rFonts w:asciiTheme="majorHAnsi" w:hAnsiTheme="majorHAnsi" w:cstheme="majorHAnsi"/>
          <w:color w:val="1C4587"/>
          <w:sz w:val="24"/>
          <w:szCs w:val="24"/>
        </w:rPr>
      </w:pPr>
      <w:r w:rsidRPr="00994A34">
        <w:rPr>
          <w:rFonts w:asciiTheme="majorHAnsi" w:hAnsiTheme="majorHAnsi" w:cstheme="majorHAnsi"/>
          <w:color w:val="1C4587"/>
          <w:sz w:val="24"/>
          <w:szCs w:val="24"/>
        </w:rPr>
        <w:t>Le parcours, pensé comme une véritable célébration de l’histoire et de la diversité culturelle de Casablanca, traversera des sites emblématiques et fera battre le cœur de la ville au rythme de ses coureurs. Ce marathon ne se limite pas à être une simple course respectant les standards internationaux</w:t>
      </w:r>
      <w:r w:rsidR="00E254CD">
        <w:rPr>
          <w:rFonts w:asciiTheme="majorHAnsi" w:hAnsiTheme="majorHAnsi" w:cstheme="majorHAnsi"/>
          <w:color w:val="1C4587"/>
          <w:sz w:val="24"/>
          <w:szCs w:val="24"/>
        </w:rPr>
        <w:t>, I</w:t>
      </w:r>
      <w:r w:rsidRPr="00994A34">
        <w:rPr>
          <w:rFonts w:asciiTheme="majorHAnsi" w:hAnsiTheme="majorHAnsi" w:cstheme="majorHAnsi"/>
          <w:color w:val="1C4587"/>
          <w:sz w:val="24"/>
          <w:szCs w:val="24"/>
        </w:rPr>
        <w:t>l vise également à offrir une expérience inoubliable aux coureurs et aux spectateurs, tout en devenant un événement fédérateur pour la ville, une vitrine du dynamisme économique local et un levier pour l’attractivité du territoire.</w:t>
      </w:r>
    </w:p>
    <w:p w14:paraId="094D52F9" w14:textId="4D681587" w:rsidR="006264B1" w:rsidRDefault="00391815" w:rsidP="006264B1">
      <w:pPr>
        <w:pBdr>
          <w:top w:val="nil"/>
          <w:left w:val="nil"/>
          <w:bottom w:val="nil"/>
          <w:right w:val="nil"/>
          <w:between w:val="nil"/>
        </w:pBdr>
        <w:spacing w:before="120" w:line="240" w:lineRule="auto"/>
        <w:jc w:val="both"/>
        <w:rPr>
          <w:rFonts w:asciiTheme="majorHAnsi" w:hAnsiTheme="majorHAnsi" w:cstheme="majorHAnsi"/>
          <w:color w:val="1C4587"/>
          <w:sz w:val="24"/>
          <w:szCs w:val="24"/>
        </w:rPr>
      </w:pPr>
      <w:r w:rsidRPr="00994A34">
        <w:rPr>
          <w:rFonts w:asciiTheme="majorHAnsi" w:hAnsiTheme="majorHAnsi" w:cstheme="majorHAnsi"/>
          <w:color w:val="1C4587"/>
          <w:sz w:val="24"/>
          <w:szCs w:val="24"/>
        </w:rPr>
        <w:t xml:space="preserve">À travers cette évolution, la </w:t>
      </w:r>
      <w:r w:rsidR="006264B1">
        <w:rPr>
          <w:rFonts w:asciiTheme="majorHAnsi" w:hAnsiTheme="majorHAnsi" w:cstheme="majorHAnsi"/>
          <w:color w:val="1C4587"/>
          <w:sz w:val="24"/>
          <w:szCs w:val="24"/>
        </w:rPr>
        <w:t>Commune</w:t>
      </w:r>
      <w:r w:rsidR="006264B1" w:rsidRPr="00994A34">
        <w:rPr>
          <w:rFonts w:asciiTheme="majorHAnsi" w:hAnsiTheme="majorHAnsi" w:cstheme="majorHAnsi"/>
          <w:color w:val="1C4587"/>
          <w:sz w:val="24"/>
          <w:szCs w:val="24"/>
        </w:rPr>
        <w:t xml:space="preserve"> </w:t>
      </w:r>
      <w:r w:rsidRPr="00994A34">
        <w:rPr>
          <w:rFonts w:asciiTheme="majorHAnsi" w:hAnsiTheme="majorHAnsi" w:cstheme="majorHAnsi"/>
          <w:color w:val="1C4587"/>
          <w:sz w:val="24"/>
          <w:szCs w:val="24"/>
        </w:rPr>
        <w:t xml:space="preserve">de Casablanca affirme son ambition </w:t>
      </w:r>
      <w:r w:rsidR="006264B1">
        <w:rPr>
          <w:rFonts w:asciiTheme="majorHAnsi" w:hAnsiTheme="majorHAnsi" w:cstheme="majorHAnsi"/>
          <w:color w:val="1C4587"/>
          <w:sz w:val="24"/>
          <w:szCs w:val="24"/>
        </w:rPr>
        <w:t xml:space="preserve">visant à </w:t>
      </w:r>
      <w:r w:rsidRPr="00994A34">
        <w:rPr>
          <w:rFonts w:asciiTheme="majorHAnsi" w:hAnsiTheme="majorHAnsi" w:cstheme="majorHAnsi"/>
          <w:color w:val="1C4587"/>
          <w:sz w:val="24"/>
          <w:szCs w:val="24"/>
        </w:rPr>
        <w:t xml:space="preserve">bâtir un modèle casablancais du marathon, fondé sur l’engagement local, l’expertise associative, et l’excellence organisationnelle. </w:t>
      </w:r>
    </w:p>
    <w:p w14:paraId="0C12086A" w14:textId="77777777" w:rsidR="00994A34" w:rsidRDefault="00994A34" w:rsidP="00994A34">
      <w:pPr>
        <w:pBdr>
          <w:top w:val="nil"/>
          <w:left w:val="nil"/>
          <w:bottom w:val="nil"/>
          <w:right w:val="nil"/>
          <w:between w:val="nil"/>
        </w:pBdr>
        <w:spacing w:before="120" w:line="240" w:lineRule="auto"/>
        <w:jc w:val="both"/>
        <w:rPr>
          <w:rFonts w:asciiTheme="majorHAnsi" w:hAnsiTheme="majorHAnsi" w:cstheme="majorHAnsi"/>
          <w:color w:val="1C4587"/>
          <w:sz w:val="24"/>
          <w:szCs w:val="24"/>
        </w:rPr>
      </w:pPr>
    </w:p>
    <w:p w14:paraId="0000000B" w14:textId="77777777" w:rsidR="007C3A29" w:rsidRDefault="007C3A29" w:rsidP="00994A34">
      <w:pPr>
        <w:pBdr>
          <w:top w:val="nil"/>
          <w:left w:val="nil"/>
          <w:bottom w:val="nil"/>
          <w:right w:val="nil"/>
          <w:between w:val="nil"/>
        </w:pBdr>
        <w:spacing w:before="120" w:line="240" w:lineRule="auto"/>
        <w:jc w:val="both"/>
        <w:rPr>
          <w:color w:val="1C4587"/>
        </w:rPr>
      </w:pPr>
    </w:p>
    <w:p w14:paraId="0000000D" w14:textId="77777777" w:rsidR="007C3A29" w:rsidRDefault="007C3A29" w:rsidP="00994A34">
      <w:pPr>
        <w:spacing w:before="120" w:line="240" w:lineRule="auto"/>
        <w:jc w:val="both"/>
        <w:rPr>
          <w:color w:val="1C4587"/>
        </w:rPr>
      </w:pPr>
    </w:p>
    <w:p w14:paraId="00000020" w14:textId="77777777" w:rsidR="007C3A29" w:rsidRDefault="007C3A29" w:rsidP="00994A34">
      <w:pPr>
        <w:spacing w:before="120" w:line="240" w:lineRule="auto"/>
        <w:jc w:val="both"/>
        <w:rPr>
          <w:color w:val="1C4587"/>
        </w:rPr>
      </w:pPr>
    </w:p>
    <w:p w14:paraId="5911A071" w14:textId="3D3972C7" w:rsidR="00E906FA" w:rsidRPr="00AD61BA" w:rsidRDefault="00E906FA" w:rsidP="00E906FA">
      <w:pPr>
        <w:bidi/>
        <w:spacing w:before="120" w:line="240" w:lineRule="auto"/>
        <w:jc w:val="both"/>
        <w:rPr>
          <w:rFonts w:asciiTheme="majorHAnsi" w:hAnsiTheme="majorHAnsi" w:cstheme="majorHAnsi"/>
          <w:color w:val="1C4587"/>
          <w:sz w:val="28"/>
          <w:szCs w:val="28"/>
          <w:lang w:val="fr-FR"/>
          <w:rPrChange w:id="0" w:author="Aicha Elabbasy" w:date="2025-04-29T09:53:00Z" w16du:dateUtc="2025-04-29T08:53:00Z">
            <w:rPr>
              <w:rFonts w:asciiTheme="majorHAnsi" w:hAnsiTheme="majorHAnsi" w:cstheme="majorHAnsi"/>
              <w:color w:val="1C4587"/>
              <w:sz w:val="28"/>
              <w:szCs w:val="28"/>
              <w:lang w:val="fr-FR"/>
            </w:rPr>
          </w:rPrChange>
        </w:rPr>
      </w:pPr>
    </w:p>
    <w:sectPr w:rsidR="00E906FA" w:rsidRPr="00AD61BA">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49338" w14:textId="77777777" w:rsidR="00A64CA2" w:rsidRDefault="00A64CA2" w:rsidP="0092443C">
      <w:pPr>
        <w:spacing w:line="240" w:lineRule="auto"/>
      </w:pPr>
      <w:r>
        <w:separator/>
      </w:r>
    </w:p>
  </w:endnote>
  <w:endnote w:type="continuationSeparator" w:id="0">
    <w:p w14:paraId="7B7C41E7" w14:textId="77777777" w:rsidR="00A64CA2" w:rsidRDefault="00A64CA2" w:rsidP="009244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3978D" w14:textId="77777777" w:rsidR="00A64CA2" w:rsidRDefault="00A64CA2" w:rsidP="0092443C">
      <w:pPr>
        <w:spacing w:line="240" w:lineRule="auto"/>
      </w:pPr>
      <w:r>
        <w:separator/>
      </w:r>
    </w:p>
  </w:footnote>
  <w:footnote w:type="continuationSeparator" w:id="0">
    <w:p w14:paraId="3C2719C1" w14:textId="77777777" w:rsidR="00A64CA2" w:rsidRDefault="00A64CA2" w:rsidP="009244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B12F7" w14:textId="58BB5E4C" w:rsidR="0092443C" w:rsidRDefault="0092443C" w:rsidP="0092443C">
    <w:pPr>
      <w:pStyle w:val="En-tte"/>
      <w:jc w:val="center"/>
    </w:pPr>
    <w:r>
      <w:rPr>
        <w:noProof/>
      </w:rPr>
      <w:drawing>
        <wp:anchor distT="0" distB="0" distL="114300" distR="114300" simplePos="0" relativeHeight="251659264" behindDoc="1" locked="0" layoutInCell="1" allowOverlap="1" wp14:anchorId="6BBCA029" wp14:editId="48E6D66D">
          <wp:simplePos x="0" y="0"/>
          <wp:positionH relativeFrom="margin">
            <wp:posOffset>2273935</wp:posOffset>
          </wp:positionH>
          <wp:positionV relativeFrom="topMargin">
            <wp:posOffset>341630</wp:posOffset>
          </wp:positionV>
          <wp:extent cx="1478915" cy="1026160"/>
          <wp:effectExtent l="0" t="0" r="6985" b="2540"/>
          <wp:wrapTight wrapText="bothSides">
            <wp:wrapPolygon edited="0">
              <wp:start x="0" y="0"/>
              <wp:lineTo x="0" y="21252"/>
              <wp:lineTo x="21424" y="21252"/>
              <wp:lineTo x="21424" y="0"/>
              <wp:lineTo x="0" y="0"/>
            </wp:wrapPolygon>
          </wp:wrapTight>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3424" t="23770" r="29992" b="31085"/>
                  <a:stretch/>
                </pic:blipFill>
                <pic:spPr bwMode="auto">
                  <a:xfrm>
                    <a:off x="0" y="0"/>
                    <a:ext cx="1478915" cy="10261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273402" w14:textId="77777777" w:rsidR="0092443C" w:rsidRDefault="0092443C">
    <w:pPr>
      <w:pStyle w:val="En-tt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icha Elabbasy">
    <w15:presenceInfo w15:providerId="AD" w15:userId="S::aelabbasy@casaprestations.ma::b8f4de2c-3da5-45de-a256-ea3976bec8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A29"/>
    <w:rsid w:val="000C0F53"/>
    <w:rsid w:val="000C741B"/>
    <w:rsid w:val="00244F03"/>
    <w:rsid w:val="002C1D4C"/>
    <w:rsid w:val="00391815"/>
    <w:rsid w:val="003C6C30"/>
    <w:rsid w:val="004B3FE6"/>
    <w:rsid w:val="005C48E5"/>
    <w:rsid w:val="006264B1"/>
    <w:rsid w:val="007329DA"/>
    <w:rsid w:val="007C3A29"/>
    <w:rsid w:val="0092443C"/>
    <w:rsid w:val="00986E76"/>
    <w:rsid w:val="00994A34"/>
    <w:rsid w:val="009A475C"/>
    <w:rsid w:val="00A01851"/>
    <w:rsid w:val="00A14CA2"/>
    <w:rsid w:val="00A64CA2"/>
    <w:rsid w:val="00A82EEB"/>
    <w:rsid w:val="00AD61BA"/>
    <w:rsid w:val="00AE0A5E"/>
    <w:rsid w:val="00CD5260"/>
    <w:rsid w:val="00E254CD"/>
    <w:rsid w:val="00E906FA"/>
    <w:rsid w:val="00F6381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18E48"/>
  <w15:docId w15:val="{15ABB009-DD0E-481A-B055-571C22F3C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after="320"/>
    </w:pPr>
    <w:rPr>
      <w:color w:val="666666"/>
      <w:sz w:val="30"/>
      <w:szCs w:val="30"/>
    </w:rPr>
  </w:style>
  <w:style w:type="paragraph" w:styleId="Rvision">
    <w:name w:val="Revision"/>
    <w:hidden/>
    <w:uiPriority w:val="99"/>
    <w:semiHidden/>
    <w:rsid w:val="00244F03"/>
    <w:pPr>
      <w:spacing w:line="240" w:lineRule="auto"/>
    </w:pPr>
  </w:style>
  <w:style w:type="paragraph" w:styleId="En-tte">
    <w:name w:val="header"/>
    <w:basedOn w:val="Normal"/>
    <w:link w:val="En-tteCar"/>
    <w:uiPriority w:val="99"/>
    <w:unhideWhenUsed/>
    <w:rsid w:val="0092443C"/>
    <w:pPr>
      <w:tabs>
        <w:tab w:val="center" w:pos="4536"/>
        <w:tab w:val="right" w:pos="9072"/>
      </w:tabs>
      <w:spacing w:line="240" w:lineRule="auto"/>
    </w:pPr>
  </w:style>
  <w:style w:type="character" w:customStyle="1" w:styleId="En-tteCar">
    <w:name w:val="En-tête Car"/>
    <w:basedOn w:val="Policepardfaut"/>
    <w:link w:val="En-tte"/>
    <w:uiPriority w:val="99"/>
    <w:rsid w:val="0092443C"/>
  </w:style>
  <w:style w:type="paragraph" w:styleId="Pieddepage">
    <w:name w:val="footer"/>
    <w:basedOn w:val="Normal"/>
    <w:link w:val="PieddepageCar"/>
    <w:uiPriority w:val="99"/>
    <w:unhideWhenUsed/>
    <w:rsid w:val="0092443C"/>
    <w:pPr>
      <w:tabs>
        <w:tab w:val="center" w:pos="4536"/>
        <w:tab w:val="right" w:pos="9072"/>
      </w:tabs>
      <w:spacing w:line="240" w:lineRule="auto"/>
    </w:pPr>
  </w:style>
  <w:style w:type="character" w:customStyle="1" w:styleId="PieddepageCar">
    <w:name w:val="Pied de page Car"/>
    <w:basedOn w:val="Policepardfaut"/>
    <w:link w:val="Pieddepage"/>
    <w:uiPriority w:val="99"/>
    <w:rsid w:val="00924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7dBXSKFrQw9Ab0ejLJ79WbA7gA==">CgMxLjAyDmguN2w5OHdpbDRuNnR4OAByITFvTmdEQnA3bUxtS1lLd0VTOG45b2R6dG1mX0VrSWNWYQ==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1736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Aicha Elabbasy</dc:creator>
  <cp:lastModifiedBy>Aicha Elabbasy</cp:lastModifiedBy>
  <cp:revision>2</cp:revision>
  <cp:lastPrinted>2025-04-23T11:02:00Z</cp:lastPrinted>
  <dcterms:created xsi:type="dcterms:W3CDTF">2025-04-29T08:53:00Z</dcterms:created>
  <dcterms:modified xsi:type="dcterms:W3CDTF">2025-04-29T08:53:00Z</dcterms:modified>
</cp:coreProperties>
</file>